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-156844</wp:posOffset>
            </wp:positionH>
            <wp:positionV relativeFrom="paragraph">
              <wp:posOffset>-121284</wp:posOffset>
            </wp:positionV>
            <wp:extent cx="1612265" cy="106680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3.4645669291339" w:hanging="135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Direction de la COMMUNICATION</w:t>
      </w:r>
    </w:p>
    <w:p w:rsidR="00000000" w:rsidDel="00000000" w:rsidP="00000000" w:rsidRDefault="00000000" w:rsidRPr="00000000" w14:paraId="00000005">
      <w:pPr>
        <w:ind w:left="-283.4645669291339" w:hanging="135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977"/>
        </w:tabs>
        <w:jc w:val="right"/>
        <w:rPr/>
      </w:pPr>
      <w:r w:rsidDel="00000000" w:rsidR="00000000" w:rsidRPr="00000000">
        <w:rPr>
          <w:rtl w:val="0"/>
        </w:rPr>
        <w:t xml:space="preserve">Lamentin, le 22 octobre 2023</w:t>
      </w:r>
    </w:p>
    <w:p w:rsidR="00000000" w:rsidDel="00000000" w:rsidP="00000000" w:rsidRDefault="00000000" w:rsidRPr="00000000" w14:paraId="00000007">
      <w:pPr>
        <w:jc w:val="both"/>
        <w:rPr>
          <w:b w:val="1"/>
          <w:sz w:val="32"/>
          <w:szCs w:val="32"/>
        </w:rPr>
      </w:pPr>
      <w:bookmarkStart w:colFirst="0" w:colLast="0" w:name="_xeuvjxo4hvu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32"/>
          <w:szCs w:val="32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COMMUNIQUÉ DE PRESSE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5944235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883" y="3780000"/>
                          <a:ext cx="5944235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08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blurRad="40000" rotWithShape="0" dir="5400000" dist="20000">
                            <a:srgbClr val="000000">
                              <a:alpha val="37647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241300</wp:posOffset>
                </wp:positionV>
                <wp:extent cx="5944235" cy="254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423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raison de l</w:t>
      </w:r>
      <w:r w:rsidDel="00000000" w:rsidR="00000000" w:rsidRPr="00000000">
        <w:rPr>
          <w:rtl w:val="0"/>
        </w:rPr>
        <w:t xml:space="preserve">a vigilance rouge pour fortes pluies et orages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le maire de la ville de </w:t>
      </w:r>
      <w:r w:rsidDel="00000000" w:rsidR="00000000" w:rsidRPr="00000000">
        <w:rPr>
          <w:rtl w:val="0"/>
        </w:rPr>
        <w:t xml:space="preserve">Lamentin, Jocelyn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SAPOTILLE, </w:t>
      </w:r>
      <w:r w:rsidDel="00000000" w:rsidR="00000000" w:rsidRPr="00000000">
        <w:rPr>
          <w:rtl w:val="0"/>
        </w:rPr>
        <w:t xml:space="preserve">rappelle 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population</w:t>
      </w:r>
      <w:r w:rsidDel="00000000" w:rsidR="00000000" w:rsidRPr="00000000">
        <w:rPr>
          <w:rtl w:val="0"/>
        </w:rPr>
        <w:t xml:space="preserve"> qu’il est strictement interdit de circuler à proximité des zones à risque.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L’accès menant aux routes de </w:t>
      </w:r>
      <w:r w:rsidDel="00000000" w:rsidR="00000000" w:rsidRPr="00000000">
        <w:rPr>
          <w:rtl w:val="0"/>
        </w:rPr>
        <w:t xml:space="preserve">Routa</w:t>
      </w:r>
      <w:r w:rsidDel="00000000" w:rsidR="00000000" w:rsidRPr="00000000">
        <w:rPr>
          <w:rtl w:val="0"/>
        </w:rPr>
        <w:t xml:space="preserve"> et de Ravine chaude est fermé, jusqu’à nouvel ordre.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Le maire invite  la population à faire preuve de la plus grande prudence et à éviter tout déplacement.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276.929133858266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tous renseignements : contacter la police municipale au 0590 25 47 60 / la Mairie au 0590 25 36 25.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Laurence FIBLEUIL</w:t>
      </w:r>
    </w:p>
    <w:p w:rsidR="00000000" w:rsidDel="00000000" w:rsidP="00000000" w:rsidRDefault="00000000" w:rsidRPr="00000000" w14:paraId="00000016">
      <w:pPr>
        <w:spacing w:after="0" w:line="240" w:lineRule="auto"/>
        <w:ind w:left="4956" w:firstLine="0"/>
        <w:rPr/>
      </w:pPr>
      <w:r w:rsidDel="00000000" w:rsidR="00000000" w:rsidRPr="00000000">
        <w:rPr>
          <w:rtl w:val="0"/>
        </w:rPr>
        <w:t xml:space="preserve">      Directrice de la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361674" cy="833694"/>
            <wp:effectExtent b="0" l="0" r="0" t="0"/>
            <wp:docPr descr="Macintosh HD:Users:la.fibleuil:Desktop:SIGNATURE LGZ:signature laurence ok.png" id="3" name="image1.png"/>
            <a:graphic>
              <a:graphicData uri="http://schemas.openxmlformats.org/drawingml/2006/picture">
                <pic:pic>
                  <pic:nvPicPr>
                    <pic:cNvPr descr="Macintosh HD:Users:la.fibleuil:Desktop:SIGNATURE LGZ:signature laurence ok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1674" cy="8336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426" w:left="1204.724409448819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